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D5B" w:rsidRPr="00E35D5B" w:rsidRDefault="00E35D5B" w:rsidP="00E35D5B">
      <w:pPr>
        <w:rPr>
          <w:rFonts w:cs="Arial"/>
          <w:b/>
          <w:snapToGrid/>
          <w:color w:val="92D050"/>
          <w:sz w:val="32"/>
          <w:szCs w:val="32"/>
        </w:rPr>
      </w:pPr>
      <w:bookmarkStart w:id="0" w:name="_Toc370814213"/>
      <w:bookmarkStart w:id="1" w:name="_Toc370814289"/>
      <w:bookmarkStart w:id="2" w:name="_Toc473476596"/>
      <w:r w:rsidRPr="00E35D5B">
        <w:rPr>
          <w:b/>
          <w:snapToGrid/>
          <w:color w:val="00206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257EC4A" wp14:editId="22108D41">
            <wp:simplePos x="0" y="0"/>
            <wp:positionH relativeFrom="margin">
              <wp:posOffset>7950835</wp:posOffset>
            </wp:positionH>
            <wp:positionV relativeFrom="paragraph">
              <wp:posOffset>-620395</wp:posOffset>
            </wp:positionV>
            <wp:extent cx="1142365" cy="1256665"/>
            <wp:effectExtent l="0" t="0" r="635" b="63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FONGUE _ SMA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256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35D5B">
        <w:rPr>
          <w:b/>
          <w:snapToGrid/>
          <w:color w:val="00206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73F2050C" wp14:editId="26B88E21">
            <wp:simplePos x="0" y="0"/>
            <wp:positionH relativeFrom="column">
              <wp:posOffset>6562725</wp:posOffset>
            </wp:positionH>
            <wp:positionV relativeFrom="paragraph">
              <wp:posOffset>-336487</wp:posOffset>
            </wp:positionV>
            <wp:extent cx="1258827" cy="957074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Jokkale 2_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827" cy="9570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50565" w:rsidRPr="00E35D5B">
        <w:rPr>
          <w:b/>
          <w:snapToGrid/>
          <w:color w:val="002060"/>
          <w:sz w:val="32"/>
          <w:szCs w:val="32"/>
        </w:rPr>
        <w:t>F</w:t>
      </w:r>
      <w:r w:rsidR="00950565" w:rsidRPr="00E35D5B">
        <w:rPr>
          <w:rFonts w:cs="Arial"/>
          <w:b/>
          <w:snapToGrid/>
          <w:color w:val="002060"/>
          <w:sz w:val="32"/>
          <w:szCs w:val="32"/>
        </w:rPr>
        <w:t xml:space="preserve">iche 1 </w:t>
      </w:r>
      <w:r w:rsidRPr="00E35D5B">
        <w:rPr>
          <w:rFonts w:cs="Arial"/>
          <w:b/>
          <w:snapToGrid/>
          <w:color w:val="002060"/>
          <w:sz w:val="32"/>
          <w:szCs w:val="32"/>
        </w:rPr>
        <w:t>-</w:t>
      </w:r>
      <w:r w:rsidR="00950565" w:rsidRPr="00E35D5B">
        <w:rPr>
          <w:rFonts w:cs="Arial"/>
          <w:b/>
          <w:snapToGrid/>
          <w:color w:val="002060"/>
          <w:sz w:val="32"/>
          <w:szCs w:val="32"/>
        </w:rPr>
        <w:t xml:space="preserve"> Risque</w:t>
      </w:r>
      <w:r w:rsidR="00096250" w:rsidRPr="00E35D5B">
        <w:rPr>
          <w:rFonts w:cs="Arial"/>
          <w:b/>
          <w:snapToGrid/>
          <w:color w:val="002060"/>
          <w:sz w:val="32"/>
          <w:szCs w:val="32"/>
        </w:rPr>
        <w:t xml:space="preserve"> : </w:t>
      </w:r>
      <w:r w:rsidR="00950565" w:rsidRPr="00E35D5B">
        <w:rPr>
          <w:rFonts w:cs="Arial"/>
          <w:b/>
          <w:snapToGrid/>
          <w:color w:val="002060"/>
          <w:sz w:val="32"/>
          <w:szCs w:val="32"/>
        </w:rPr>
        <w:t>Identification et g</w:t>
      </w:r>
      <w:r w:rsidR="005B2A67" w:rsidRPr="00E35D5B">
        <w:rPr>
          <w:rFonts w:cs="Arial"/>
          <w:b/>
          <w:snapToGrid/>
          <w:color w:val="002060"/>
          <w:sz w:val="32"/>
          <w:szCs w:val="32"/>
        </w:rPr>
        <w:t>estion des risques</w:t>
      </w:r>
      <w:bookmarkEnd w:id="0"/>
      <w:bookmarkEnd w:id="1"/>
      <w:bookmarkEnd w:id="2"/>
    </w:p>
    <w:p w:rsidR="00E35D5B" w:rsidRDefault="00E35D5B" w:rsidP="00184C2E">
      <w:pPr>
        <w:jc w:val="center"/>
        <w:rPr>
          <w:b/>
          <w:snapToGrid/>
          <w:color w:val="92D050"/>
        </w:rPr>
      </w:pPr>
    </w:p>
    <w:p w:rsidR="005B2A67" w:rsidRDefault="005B2A67" w:rsidP="00184C2E">
      <w:pPr>
        <w:jc w:val="center"/>
        <w:rPr>
          <w:b/>
          <w:snapToGrid/>
          <w:color w:val="92D050"/>
        </w:rPr>
      </w:pPr>
    </w:p>
    <w:p w:rsidR="00DB61CB" w:rsidRDefault="00DB61CB" w:rsidP="00184C2E">
      <w:pPr>
        <w:jc w:val="center"/>
        <w:rPr>
          <w:b/>
          <w:snapToGrid/>
          <w:color w:val="92D050"/>
        </w:rPr>
      </w:pPr>
    </w:p>
    <w:p w:rsidR="00E35D5B" w:rsidRDefault="004E0D42" w:rsidP="00DB61CB">
      <w:pPr>
        <w:rPr>
          <w:b/>
          <w:snapToGrid/>
        </w:rPr>
      </w:pPr>
      <w:r>
        <w:rPr>
          <w:b/>
          <w:noProof/>
          <w:snapToGrid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137160</wp:posOffset>
                </wp:positionV>
                <wp:extent cx="4570095" cy="295275"/>
                <wp:effectExtent l="0" t="0" r="1905" b="952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009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0D42" w:rsidRPr="004E0D42" w:rsidRDefault="004E0D42" w:rsidP="004E0D42">
                            <w:pPr>
                              <w:jc w:val="center"/>
                              <w:rPr>
                                <w:rFonts w:cs="Arial"/>
                                <w:color w:val="002060"/>
                              </w:rPr>
                            </w:pPr>
                            <w:r w:rsidRPr="004E0D42">
                              <w:rPr>
                                <w:rFonts w:cs="Arial"/>
                                <w:color w:val="002060"/>
                              </w:rPr>
                              <w:t>Exemple de matrice d’analyse du niveau du risque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312.4pt;margin-top:10.8pt;width:359.85pt;height:23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iZRwIAAH4EAAAOAAAAZHJzL2Uyb0RvYy54bWysVE1v2zAMvQ/YfxB0X+x8tY0Rp8hSZBgQ&#10;tAXSocBuiizFBmRRk5TY2a8fJTtp1u007CJTIvVEvkd6ft/WihyFdRXonA4HKSVCcygqvc/pt5f1&#10;pztKnGe6YAq0yOlJOHq/+Phh3phMjKAEVQhLEES7rDE5Lb03WZI4XoqauQEYodEpwdbM49buk8Ky&#10;BtFrlYzS9CZpwBbGAhfO4elD56SLiC+l4P5JSic8UTnF3HxcbVx3YU0Wc5btLTNlxfs02D9kUbNK&#10;46MXqAfmGTnY6g+ouuIWHEg/4FAnIGXFRawBqxmm76rZlsyIWAuS48yFJvf/YPnj8dmSqsjpmBLN&#10;apToOwpFCkG8aL0g40BRY1yGkVuDsb79DC1KfT53eBgqb6WtwxdrIuhHsk8XghGJcDycTG/TdDal&#10;hKNvNJuObqcBJnm7bazzXwTUJBg5tShg5JUdN853oeeQ8JgDVRXrSqm4CU0jVsqSI0O5lY85Ivhv&#10;UUqTJqc342kagTWE6x2y0phLqLWrKVi+3bU9ATsoTli/ha6JnOHrCpPcMOefmcWuwZJxEvwTLlIB&#10;PgK9RUkJ9uffzkM8ioleShrswpy6HwdmBSXqq0aZZ8PJJLRt3CB7I9zYa8/u2qMP9Qqw8iHOnOHR&#10;DPFenU1poX7FgVmGV9HFNMe3c+rP5sp3s4EDx8VyGYOwUQ3zG701PEAHpoMEL+0rs6bXKfTKI5z7&#10;lWXv5Opiw00Ny4MHWUUtA8Edqz3v2OSxG/qBDFN0vY9Rb7+NxS8AAAD//wMAUEsDBBQABgAIAAAA&#10;IQDeZ7A54QAAAAoBAAAPAAAAZHJzL2Rvd25yZXYueG1sTI/LTsMwFET3SP0H61Zig6jzaqhCnAoh&#10;HlJ3NEDVnRtfkoj4OordJPw97gqWoxnNnMm3s+7YiINtDQkIVwEwpMqolmoB7+Xz7QaYdZKU7Ayh&#10;gB+0sC0WV7nMlJnoDce9q5kvIZtJAY1zfca5rRrU0q5Mj+S9LzNo6bwcaq4GOfly3fEoCFKuZUt+&#10;oZE9PjZYfe/PWsDxpj7s7PzyMcXruH96Hcu7T1UKcb2cH+6BOZzdXxgu+B4dCs90MmdSlnUC0ijx&#10;6E5AFKbALoE4SdbATt7ahMCLnP+/UPwCAAD//wMAUEsBAi0AFAAGAAgAAAAhALaDOJL+AAAA4QEA&#10;ABMAAAAAAAAAAAAAAAAAAAAAAFtDb250ZW50X1R5cGVzXS54bWxQSwECLQAUAAYACAAAACEAOP0h&#10;/9YAAACUAQAACwAAAAAAAAAAAAAAAAAvAQAAX3JlbHMvLnJlbHNQSwECLQAUAAYACAAAACEA3PXI&#10;mUcCAAB+BAAADgAAAAAAAAAAAAAAAAAuAgAAZHJzL2Uyb0RvYy54bWxQSwECLQAUAAYACAAAACEA&#10;3mewOeEAAAAKAQAADwAAAAAAAAAAAAAAAAChBAAAZHJzL2Rvd25yZXYueG1sUEsFBgAAAAAEAAQA&#10;8wAAAK8FAAAAAA==&#10;" fillcolor="white [3201]" stroked="f" strokeweight=".5pt">
                <v:textbox>
                  <w:txbxContent>
                    <w:p w:rsidR="004E0D42" w:rsidRPr="004E0D42" w:rsidRDefault="004E0D42" w:rsidP="004E0D42">
                      <w:pPr>
                        <w:jc w:val="center"/>
                        <w:rPr>
                          <w:rFonts w:cs="Arial"/>
                          <w:color w:val="002060"/>
                        </w:rPr>
                      </w:pPr>
                      <w:r w:rsidRPr="004E0D42">
                        <w:rPr>
                          <w:rFonts w:cs="Arial"/>
                          <w:color w:val="002060"/>
                        </w:rPr>
                        <w:t>Exemple de matrice d’analyse du niveau du risque</w:t>
                      </w:r>
                    </w:p>
                  </w:txbxContent>
                </v:textbox>
              </v:shape>
            </w:pict>
          </mc:Fallback>
        </mc:AlternateContent>
      </w:r>
    </w:p>
    <w:p w:rsidR="00E35D5B" w:rsidRDefault="00E35D5B" w:rsidP="00DB61CB">
      <w:pPr>
        <w:rPr>
          <w:b/>
          <w:snapToGrid/>
        </w:rPr>
        <w:sectPr w:rsidR="00E35D5B" w:rsidSect="005B2A6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61CB" w:rsidRPr="00DB61CB" w:rsidRDefault="00DB61CB" w:rsidP="00DB61CB">
      <w:pPr>
        <w:rPr>
          <w:b/>
          <w:snapToGrid/>
        </w:rPr>
      </w:pPr>
      <w:r w:rsidRPr="00DB61CB">
        <w:rPr>
          <w:b/>
          <w:snapToGrid/>
        </w:rPr>
        <w:t xml:space="preserve">Légende : </w:t>
      </w:r>
    </w:p>
    <w:p w:rsidR="00DB61CB" w:rsidRDefault="00DB61CB" w:rsidP="00DB61CB">
      <w:pPr>
        <w:rPr>
          <w:b/>
          <w:snapToGrid/>
          <w:color w:val="943634" w:themeColor="accent2" w:themeShade="BF"/>
        </w:rPr>
        <w:sectPr w:rsidR="00DB61CB" w:rsidSect="00E35D5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DB61CB" w:rsidRPr="00DB61CB" w:rsidRDefault="004E0D42" w:rsidP="00DB61CB">
      <w:pPr>
        <w:rPr>
          <w:b/>
          <w:snapToGrid/>
          <w:color w:val="943634" w:themeColor="accent2" w:themeShade="BF"/>
        </w:rPr>
      </w:pPr>
      <w:r>
        <w:rPr>
          <w:b/>
          <w:noProof/>
          <w:snapToGrid/>
          <w:color w:val="C0504D" w:themeColor="accent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3966845</wp:posOffset>
            </wp:positionH>
            <wp:positionV relativeFrom="paragraph">
              <wp:posOffset>81280</wp:posOffset>
            </wp:positionV>
            <wp:extent cx="4570095" cy="4570095"/>
            <wp:effectExtent l="0" t="0" r="1905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trice évaluation risqu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095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61CB" w:rsidRPr="00DB61CB">
        <w:rPr>
          <w:b/>
          <w:snapToGrid/>
          <w:color w:val="943634" w:themeColor="accent2" w:themeShade="BF"/>
        </w:rPr>
        <w:t xml:space="preserve">Analyse du risque : </w:t>
      </w:r>
    </w:p>
    <w:p w:rsidR="00DB61CB" w:rsidRPr="00DB61CB" w:rsidRDefault="00DB61CB" w:rsidP="00E35D5B">
      <w:pPr>
        <w:pStyle w:val="Paragraphedeliste"/>
        <w:numPr>
          <w:ilvl w:val="0"/>
          <w:numId w:val="4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 xml:space="preserve">Probabilité : 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1 : Improbables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 xml:space="preserve">2 : Occasionnels 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 xml:space="preserve">3 : Courants </w:t>
      </w:r>
    </w:p>
    <w:p w:rsid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4 : Très courants</w:t>
      </w:r>
    </w:p>
    <w:p w:rsidR="00DB61CB" w:rsidRPr="00DB61CB" w:rsidRDefault="00DB61CB" w:rsidP="00DB61CB">
      <w:pPr>
        <w:pStyle w:val="Paragraphedeliste"/>
        <w:ind w:left="1440"/>
        <w:rPr>
          <w:b/>
          <w:snapToGrid/>
          <w:color w:val="943634" w:themeColor="accent2" w:themeShade="BF"/>
        </w:rPr>
      </w:pPr>
    </w:p>
    <w:p w:rsidR="00DB61CB" w:rsidRPr="00DB61CB" w:rsidRDefault="00DB61CB" w:rsidP="00E35D5B">
      <w:pPr>
        <w:pStyle w:val="Paragraphedeliste"/>
        <w:numPr>
          <w:ilvl w:val="0"/>
          <w:numId w:val="4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Impact Potentiel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 xml:space="preserve">1 : Indolores 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2 : Limités</w:t>
      </w:r>
    </w:p>
    <w:p w:rsidR="00DB61CB" w:rsidRPr="00DB61CB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3 : Graves</w:t>
      </w:r>
    </w:p>
    <w:p w:rsidR="005B2A67" w:rsidRDefault="00DB61CB" w:rsidP="00E35D5B">
      <w:pPr>
        <w:pStyle w:val="Paragraphedeliste"/>
        <w:numPr>
          <w:ilvl w:val="1"/>
          <w:numId w:val="5"/>
        </w:numPr>
        <w:rPr>
          <w:b/>
          <w:snapToGrid/>
          <w:color w:val="943634" w:themeColor="accent2" w:themeShade="BF"/>
        </w:rPr>
      </w:pPr>
      <w:r w:rsidRPr="00DB61CB">
        <w:rPr>
          <w:b/>
          <w:snapToGrid/>
          <w:color w:val="943634" w:themeColor="accent2" w:themeShade="BF"/>
        </w:rPr>
        <w:t>4 : Dramatiques</w:t>
      </w:r>
    </w:p>
    <w:p w:rsidR="00DB61CB" w:rsidRDefault="00DB61CB" w:rsidP="00DB61CB">
      <w:pPr>
        <w:rPr>
          <w:b/>
          <w:snapToGrid/>
          <w:color w:val="943634" w:themeColor="accent2" w:themeShade="BF"/>
        </w:rPr>
      </w:pPr>
    </w:p>
    <w:p w:rsidR="00DB61CB" w:rsidRDefault="004E0D42" w:rsidP="00E35D5B">
      <w:pPr>
        <w:pStyle w:val="Paragraphedeliste"/>
        <w:numPr>
          <w:ilvl w:val="0"/>
          <w:numId w:val="4"/>
        </w:numPr>
        <w:ind w:right="10602"/>
        <w:rPr>
          <w:b/>
          <w:snapToGrid/>
          <w:color w:val="943634" w:themeColor="accent2" w:themeShade="BF"/>
        </w:rPr>
      </w:pPr>
      <w:r>
        <w:rPr>
          <w:b/>
          <w:snapToGrid/>
          <w:color w:val="943634" w:themeColor="accent2" w:themeShade="BF"/>
        </w:rPr>
        <w:t xml:space="preserve">Niveau du risque </w:t>
      </w:r>
      <w:r w:rsidR="00DB61CB">
        <w:rPr>
          <w:b/>
          <w:snapToGrid/>
          <w:color w:val="943634" w:themeColor="accent2" w:themeShade="BF"/>
        </w:rPr>
        <w:t>: Echelle de 1 à 8 (addition des probabilités et des impacts)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92D05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1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92D05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2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FF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3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FF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4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C0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5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C0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6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00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7</w:t>
      </w:r>
    </w:p>
    <w:p w:rsidR="00DB61CB" w:rsidRPr="00E35D5B" w:rsidRDefault="00DB61CB" w:rsidP="00E35D5B">
      <w:pPr>
        <w:pStyle w:val="Paragraphedeliste"/>
        <w:numPr>
          <w:ilvl w:val="1"/>
          <w:numId w:val="5"/>
        </w:numPr>
        <w:shd w:val="clear" w:color="auto" w:fill="FF0000"/>
        <w:tabs>
          <w:tab w:val="left" w:pos="2127"/>
          <w:tab w:val="left" w:pos="3119"/>
        </w:tabs>
        <w:ind w:left="1418" w:right="11736"/>
        <w:rPr>
          <w:b/>
          <w:snapToGrid/>
          <w:color w:val="FFFFFF" w:themeColor="background1"/>
        </w:rPr>
      </w:pPr>
      <w:r w:rsidRPr="00E35D5B">
        <w:rPr>
          <w:b/>
          <w:snapToGrid/>
          <w:color w:val="FFFFFF" w:themeColor="background1"/>
        </w:rPr>
        <w:t>8</w:t>
      </w:r>
    </w:p>
    <w:p w:rsidR="00DB61CB" w:rsidRDefault="00DB61CB" w:rsidP="00DB61CB">
      <w:pPr>
        <w:ind w:left="1080"/>
        <w:rPr>
          <w:b/>
          <w:snapToGrid/>
          <w:color w:val="943634" w:themeColor="accent2" w:themeShade="BF"/>
        </w:rPr>
        <w:sectPr w:rsidR="00DB61CB" w:rsidSect="00E35D5B">
          <w:type w:val="continuous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16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8"/>
        <w:gridCol w:w="1984"/>
        <w:gridCol w:w="1086"/>
        <w:gridCol w:w="960"/>
        <w:gridCol w:w="834"/>
        <w:gridCol w:w="2241"/>
        <w:gridCol w:w="974"/>
        <w:gridCol w:w="993"/>
        <w:gridCol w:w="1984"/>
        <w:gridCol w:w="1134"/>
      </w:tblGrid>
      <w:tr w:rsidR="005B2A67" w:rsidRPr="00A40851" w:rsidTr="004E0D42">
        <w:trPr>
          <w:trHeight w:val="375"/>
          <w:tblHeader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noWrap/>
            <w:vAlign w:val="center"/>
            <w:hideMark/>
          </w:tcPr>
          <w:p w:rsidR="005B2A67" w:rsidRPr="004E0D42" w:rsidRDefault="005B2A67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snapToGrid/>
                <w:color w:val="FFFFFF"/>
                <w:kern w:val="0"/>
                <w:sz w:val="20"/>
                <w:szCs w:val="20"/>
              </w:rPr>
            </w:pPr>
            <w:r w:rsidRPr="004E0D42">
              <w:rPr>
                <w:rFonts w:cs="Arial"/>
                <w:b/>
                <w:bCs/>
                <w:snapToGrid/>
                <w:color w:val="FFFFFF"/>
                <w:kern w:val="0"/>
                <w:sz w:val="20"/>
                <w:szCs w:val="20"/>
              </w:rPr>
              <w:lastRenderedPageBreak/>
              <w:t>Identification du risque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  <w:hideMark/>
          </w:tcPr>
          <w:p w:rsidR="005B2A67" w:rsidRPr="004E0D42" w:rsidRDefault="005B2A67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  <w:t>Analyse du risque</w:t>
            </w:r>
          </w:p>
        </w:tc>
        <w:tc>
          <w:tcPr>
            <w:tcW w:w="4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5B2A67" w:rsidRPr="004E0D42" w:rsidRDefault="005B2A67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  <w:t>Traitement du risque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5B2A67" w:rsidRPr="004E0D42" w:rsidRDefault="005B2A67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b/>
                <w:bCs/>
                <w:snapToGrid/>
                <w:color w:val="FFFFFF" w:themeColor="background1"/>
                <w:kern w:val="0"/>
                <w:sz w:val="20"/>
                <w:szCs w:val="20"/>
              </w:rPr>
              <w:t>Suivi du risque</w:t>
            </w:r>
          </w:p>
        </w:tc>
      </w:tr>
      <w:tr w:rsidR="00DB61CB" w:rsidRPr="00A40851" w:rsidTr="004E0D42">
        <w:trPr>
          <w:trHeight w:val="510"/>
          <w:tblHeader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kern w:val="0"/>
                <w:sz w:val="20"/>
                <w:szCs w:val="20"/>
              </w:rPr>
              <w:t>Description du risque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kern w:val="0"/>
                <w:sz w:val="20"/>
                <w:szCs w:val="20"/>
              </w:rPr>
              <w:t>Période d'identification</w:t>
            </w:r>
          </w:p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kern w:val="0"/>
                <w:sz w:val="20"/>
                <w:szCs w:val="20"/>
              </w:rPr>
              <w:t>Catégorie de risque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Probabilité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Impact potentiel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DB61CB" w:rsidRPr="004E0D42" w:rsidRDefault="004E0D42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Niveau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Action(s)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Resp.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Date limite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Etat d'avancement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030A0"/>
            <w:noWrap/>
            <w:vAlign w:val="center"/>
            <w:hideMark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</w:pPr>
            <w:r w:rsidRPr="004E0D42">
              <w:rPr>
                <w:rFonts w:cs="Arial"/>
                <w:snapToGrid/>
                <w:color w:val="FFFFFF" w:themeColor="background1"/>
                <w:kern w:val="0"/>
                <w:sz w:val="20"/>
                <w:szCs w:val="20"/>
              </w:rPr>
              <w:t>Statut</w:t>
            </w:r>
          </w:p>
        </w:tc>
      </w:tr>
      <w:tr w:rsidR="00DB61CB" w:rsidRPr="00A40851" w:rsidTr="004E0D42">
        <w:trPr>
          <w:trHeight w:val="960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Manque de temps des organisations bénéficiaires pour assister aux activités du projet JOKKALE (participation non obligatoire)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Conception projet (2017)</w:t>
            </w:r>
          </w:p>
        </w:tc>
        <w:tc>
          <w:tcPr>
            <w:tcW w:w="108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2</w:t>
            </w:r>
          </w:p>
        </w:tc>
        <w:tc>
          <w:tcPr>
            <w:tcW w:w="8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Elargir les invitations aux bénéficiaires indirects (partenaires, autres réseaux PFONGUE, TaFAé)</w:t>
            </w:r>
          </w:p>
        </w:tc>
        <w:tc>
          <w:tcPr>
            <w:tcW w:w="9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Coordinateur projet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/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i/>
                <w:iCs/>
                <w:snapToGrid/>
                <w:kern w:val="0"/>
                <w:sz w:val="20"/>
                <w:szCs w:val="20"/>
              </w:rPr>
              <w:t>Continue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i/>
                <w:iCs/>
                <w:snapToGrid/>
                <w:kern w:val="0"/>
                <w:sz w:val="20"/>
                <w:szCs w:val="20"/>
              </w:rPr>
            </w:pPr>
            <w:r w:rsidRPr="004E0D42">
              <w:rPr>
                <w:rFonts w:cs="Arial"/>
                <w:b/>
                <w:bCs/>
                <w:i/>
                <w:iCs/>
                <w:snapToGrid/>
                <w:kern w:val="0"/>
                <w:sz w:val="20"/>
                <w:szCs w:val="20"/>
              </w:rPr>
              <w:t>En cours</w:t>
            </w:r>
          </w:p>
        </w:tc>
      </w:tr>
      <w:tr w:rsidR="00DB61CB" w:rsidRPr="00A40851" w:rsidTr="00850875">
        <w:trPr>
          <w:trHeight w:val="10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snapToGrid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4E0D42" w:rsidRDefault="00DB61CB" w:rsidP="004E0D42">
            <w:pPr>
              <w:widowControl/>
              <w:suppressAutoHyphens w:val="0"/>
              <w:jc w:val="center"/>
              <w:rPr>
                <w:rFonts w:cs="Arial"/>
                <w:b/>
                <w:bCs/>
                <w:snapToGrid/>
                <w:kern w:val="0"/>
                <w:sz w:val="20"/>
                <w:szCs w:val="20"/>
              </w:rPr>
            </w:pPr>
          </w:p>
        </w:tc>
      </w:tr>
      <w:tr w:rsidR="00DB61CB" w:rsidRPr="00A40851" w:rsidTr="00850875">
        <w:trPr>
          <w:trHeight w:val="21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  <w:bookmarkStart w:id="3" w:name="_GoBack"/>
            <w:bookmarkEnd w:id="3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5B2A67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b/>
                <w:bCs/>
                <w:snapToGrid/>
                <w:kern w:val="0"/>
                <w:sz w:val="18"/>
                <w:szCs w:val="18"/>
              </w:rPr>
            </w:pPr>
          </w:p>
        </w:tc>
      </w:tr>
      <w:tr w:rsidR="00DB61CB" w:rsidRPr="00A40851" w:rsidTr="00850875">
        <w:trPr>
          <w:trHeight w:val="14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A617E4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1CB" w:rsidRPr="00A40851" w:rsidRDefault="00DB61CB" w:rsidP="00A617E4">
            <w:pPr>
              <w:widowControl/>
              <w:suppressAutoHyphens w:val="0"/>
              <w:jc w:val="both"/>
              <w:rPr>
                <w:rFonts w:cs="Arial"/>
                <w:snapToGrid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61CB" w:rsidRPr="00A40851" w:rsidRDefault="00DB61CB" w:rsidP="00F33B3C">
            <w:pPr>
              <w:widowControl/>
              <w:suppressAutoHyphens w:val="0"/>
              <w:jc w:val="both"/>
              <w:rPr>
                <w:rFonts w:cs="Arial"/>
                <w:b/>
                <w:bCs/>
                <w:snapToGrid/>
                <w:kern w:val="0"/>
                <w:sz w:val="18"/>
                <w:szCs w:val="18"/>
              </w:rPr>
            </w:pPr>
          </w:p>
        </w:tc>
      </w:tr>
    </w:tbl>
    <w:p w:rsidR="00FC251D" w:rsidRDefault="00850875"/>
    <w:sectPr w:rsidR="00FC251D" w:rsidSect="00DB61CB"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2C8A02D6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8087135"/>
    <w:multiLevelType w:val="hybridMultilevel"/>
    <w:tmpl w:val="3DD21E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53A0C"/>
    <w:multiLevelType w:val="hybridMultilevel"/>
    <w:tmpl w:val="4BA67E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97629"/>
    <w:multiLevelType w:val="hybridMultilevel"/>
    <w:tmpl w:val="9DDA264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51FFF"/>
    <w:multiLevelType w:val="hybridMultilevel"/>
    <w:tmpl w:val="5E8EEAD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A67"/>
    <w:rsid w:val="00096250"/>
    <w:rsid w:val="00184C2E"/>
    <w:rsid w:val="003A6B0A"/>
    <w:rsid w:val="004A0263"/>
    <w:rsid w:val="004C1A58"/>
    <w:rsid w:val="004E0D42"/>
    <w:rsid w:val="005B2A67"/>
    <w:rsid w:val="00850875"/>
    <w:rsid w:val="00944B6B"/>
    <w:rsid w:val="00950565"/>
    <w:rsid w:val="009F3F70"/>
    <w:rsid w:val="00A617E4"/>
    <w:rsid w:val="00A7471C"/>
    <w:rsid w:val="00BA5AF7"/>
    <w:rsid w:val="00DB61CB"/>
    <w:rsid w:val="00E3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8BE06"/>
  <w15:docId w15:val="{5443CFE4-877D-4245-9F7E-EB683379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2A67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napToGrid w:val="0"/>
      <w:kern w:val="1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5B2A67"/>
    <w:pPr>
      <w:keepNext/>
      <w:pageBreakBefore/>
      <w:numPr>
        <w:numId w:val="1"/>
      </w:numPr>
      <w:spacing w:after="240"/>
      <w:outlineLvl w:val="0"/>
    </w:pPr>
    <w:rPr>
      <w:rFonts w:eastAsia="Arial Unicode MS"/>
      <w:b/>
      <w:bCs/>
      <w:color w:val="50B848"/>
      <w:sz w:val="32"/>
      <w:szCs w:val="32"/>
    </w:rPr>
  </w:style>
  <w:style w:type="paragraph" w:styleId="Titre2">
    <w:name w:val="heading 2"/>
    <w:aliases w:val="Chapter Title"/>
    <w:basedOn w:val="Normal"/>
    <w:next w:val="Normal"/>
    <w:link w:val="Titre2Car"/>
    <w:qFormat/>
    <w:rsid w:val="005B2A67"/>
    <w:pPr>
      <w:keepNext/>
      <w:numPr>
        <w:ilvl w:val="1"/>
        <w:numId w:val="1"/>
      </w:numPr>
      <w:spacing w:before="120" w:after="240"/>
      <w:outlineLvl w:val="1"/>
    </w:pPr>
    <w:rPr>
      <w:rFonts w:ascii="Times New Roman" w:eastAsia="Arial Unicode MS" w:hAnsi="Times New Roman"/>
      <w:b/>
      <w:bCs/>
      <w:color w:val="50B848"/>
      <w:kern w:val="28"/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5B2A67"/>
    <w:pPr>
      <w:keepNext/>
      <w:numPr>
        <w:ilvl w:val="2"/>
        <w:numId w:val="1"/>
      </w:numPr>
      <w:spacing w:before="180" w:after="180"/>
      <w:outlineLvl w:val="2"/>
    </w:pPr>
    <w:rPr>
      <w:rFonts w:eastAsia="Arial Unicode MS"/>
      <w:b/>
      <w:bCs/>
      <w:color w:val="50B848"/>
      <w:kern w:val="18"/>
    </w:rPr>
  </w:style>
  <w:style w:type="paragraph" w:styleId="Titre4">
    <w:name w:val="heading 4"/>
    <w:basedOn w:val="Normal"/>
    <w:next w:val="Normal"/>
    <w:link w:val="Titre4Car"/>
    <w:qFormat/>
    <w:rsid w:val="005B2A67"/>
    <w:pPr>
      <w:keepNext/>
      <w:numPr>
        <w:ilvl w:val="3"/>
        <w:numId w:val="1"/>
      </w:numPr>
      <w:spacing w:before="120" w:after="120"/>
      <w:outlineLvl w:val="3"/>
    </w:pPr>
    <w:rPr>
      <w:rFonts w:eastAsia="Arial Unicode MS"/>
      <w:b/>
      <w:bCs/>
      <w:kern w:val="18"/>
      <w:sz w:val="22"/>
      <w:szCs w:val="22"/>
    </w:rPr>
  </w:style>
  <w:style w:type="paragraph" w:styleId="Titre5">
    <w:name w:val="heading 5"/>
    <w:basedOn w:val="Normal"/>
    <w:next w:val="Normal"/>
    <w:link w:val="Titre5Car"/>
    <w:qFormat/>
    <w:rsid w:val="005B2A67"/>
    <w:pPr>
      <w:keepNext/>
      <w:numPr>
        <w:ilvl w:val="4"/>
        <w:numId w:val="1"/>
      </w:numPr>
      <w:spacing w:before="120" w:after="60"/>
      <w:ind w:left="1009" w:hanging="1009"/>
      <w:outlineLvl w:val="4"/>
    </w:pPr>
    <w:rPr>
      <w:rFonts w:eastAsia="Arial Unicode MS"/>
      <w:kern w:val="18"/>
      <w:sz w:val="20"/>
      <w:szCs w:val="20"/>
    </w:rPr>
  </w:style>
  <w:style w:type="paragraph" w:styleId="Titre6">
    <w:name w:val="heading 6"/>
    <w:basedOn w:val="Normal"/>
    <w:next w:val="Normal"/>
    <w:link w:val="Titre6Car"/>
    <w:qFormat/>
    <w:rsid w:val="005B2A67"/>
    <w:pPr>
      <w:keepNext/>
      <w:numPr>
        <w:ilvl w:val="5"/>
        <w:numId w:val="1"/>
      </w:numPr>
      <w:spacing w:before="240" w:after="120"/>
      <w:outlineLvl w:val="5"/>
    </w:pPr>
    <w:rPr>
      <w:rFonts w:eastAsia="Arial Unicode MS"/>
      <w:b/>
      <w:bCs/>
      <w:sz w:val="21"/>
      <w:szCs w:val="21"/>
    </w:rPr>
  </w:style>
  <w:style w:type="paragraph" w:styleId="Titre7">
    <w:name w:val="heading 7"/>
    <w:basedOn w:val="Normal"/>
    <w:next w:val="Normal"/>
    <w:link w:val="Titre7Car"/>
    <w:qFormat/>
    <w:rsid w:val="005B2A67"/>
    <w:pPr>
      <w:keepNext/>
      <w:numPr>
        <w:ilvl w:val="6"/>
        <w:numId w:val="1"/>
      </w:numPr>
      <w:spacing w:before="240" w:after="120"/>
      <w:outlineLvl w:val="6"/>
    </w:pPr>
    <w:rPr>
      <w:rFonts w:eastAsia="Arial Unicode MS"/>
      <w:b/>
      <w:bCs/>
      <w:sz w:val="21"/>
      <w:szCs w:val="21"/>
    </w:rPr>
  </w:style>
  <w:style w:type="paragraph" w:styleId="Titre8">
    <w:name w:val="heading 8"/>
    <w:basedOn w:val="Normal"/>
    <w:next w:val="Normal"/>
    <w:link w:val="Titre8Car"/>
    <w:qFormat/>
    <w:rsid w:val="005B2A67"/>
    <w:pPr>
      <w:keepNext/>
      <w:numPr>
        <w:ilvl w:val="7"/>
        <w:numId w:val="1"/>
      </w:numPr>
      <w:spacing w:before="240" w:after="120"/>
      <w:outlineLvl w:val="7"/>
    </w:pPr>
    <w:rPr>
      <w:rFonts w:eastAsia="Arial Unicode MS"/>
      <w:b/>
      <w:bCs/>
      <w:sz w:val="21"/>
      <w:szCs w:val="21"/>
    </w:rPr>
  </w:style>
  <w:style w:type="paragraph" w:styleId="Titre9">
    <w:name w:val="heading 9"/>
    <w:basedOn w:val="Normal"/>
    <w:next w:val="Normal"/>
    <w:link w:val="Titre9Car"/>
    <w:qFormat/>
    <w:rsid w:val="005B2A67"/>
    <w:pPr>
      <w:keepNext/>
      <w:numPr>
        <w:ilvl w:val="8"/>
        <w:numId w:val="1"/>
      </w:numPr>
      <w:spacing w:before="240" w:after="120"/>
      <w:outlineLvl w:val="8"/>
    </w:pPr>
    <w:rPr>
      <w:rFonts w:eastAsia="Arial Unicode MS"/>
      <w:b/>
      <w:bCs/>
      <w:sz w:val="21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B2A67"/>
    <w:rPr>
      <w:rFonts w:ascii="Arial" w:eastAsia="Arial Unicode MS" w:hAnsi="Arial" w:cs="Times New Roman"/>
      <w:b/>
      <w:bCs/>
      <w:snapToGrid w:val="0"/>
      <w:color w:val="50B848"/>
      <w:kern w:val="1"/>
      <w:sz w:val="32"/>
      <w:szCs w:val="32"/>
      <w:lang w:val="fr-FR" w:eastAsia="fr-FR"/>
    </w:rPr>
  </w:style>
  <w:style w:type="character" w:customStyle="1" w:styleId="Titre2Car">
    <w:name w:val="Titre 2 Car"/>
    <w:aliases w:val="Chapter Title Car"/>
    <w:basedOn w:val="Policepardfaut"/>
    <w:link w:val="Titre2"/>
    <w:rsid w:val="005B2A67"/>
    <w:rPr>
      <w:rFonts w:ascii="Times New Roman" w:eastAsia="Arial Unicode MS" w:hAnsi="Times New Roman" w:cs="Times New Roman"/>
      <w:b/>
      <w:bCs/>
      <w:snapToGrid w:val="0"/>
      <w:color w:val="50B848"/>
      <w:kern w:val="28"/>
      <w:sz w:val="28"/>
      <w:szCs w:val="28"/>
      <w:lang w:val="fr-FR" w:eastAsia="fr-FR"/>
    </w:rPr>
  </w:style>
  <w:style w:type="character" w:customStyle="1" w:styleId="Titre3Car">
    <w:name w:val="Titre 3 Car"/>
    <w:basedOn w:val="Policepardfaut"/>
    <w:link w:val="Titre3"/>
    <w:rsid w:val="005B2A67"/>
    <w:rPr>
      <w:rFonts w:ascii="Arial" w:eastAsia="Arial Unicode MS" w:hAnsi="Arial" w:cs="Times New Roman"/>
      <w:b/>
      <w:bCs/>
      <w:snapToGrid w:val="0"/>
      <w:color w:val="50B848"/>
      <w:kern w:val="18"/>
      <w:sz w:val="24"/>
      <w:szCs w:val="24"/>
      <w:lang w:val="fr-FR" w:eastAsia="fr-FR"/>
    </w:rPr>
  </w:style>
  <w:style w:type="character" w:customStyle="1" w:styleId="Titre4Car">
    <w:name w:val="Titre 4 Car"/>
    <w:basedOn w:val="Policepardfaut"/>
    <w:link w:val="Titre4"/>
    <w:rsid w:val="005B2A67"/>
    <w:rPr>
      <w:rFonts w:ascii="Arial" w:eastAsia="Arial Unicode MS" w:hAnsi="Arial" w:cs="Times New Roman"/>
      <w:b/>
      <w:bCs/>
      <w:snapToGrid w:val="0"/>
      <w:kern w:val="18"/>
      <w:lang w:val="fr-FR" w:eastAsia="fr-FR"/>
    </w:rPr>
  </w:style>
  <w:style w:type="character" w:customStyle="1" w:styleId="Titre5Car">
    <w:name w:val="Titre 5 Car"/>
    <w:basedOn w:val="Policepardfaut"/>
    <w:link w:val="Titre5"/>
    <w:rsid w:val="005B2A67"/>
    <w:rPr>
      <w:rFonts w:ascii="Arial" w:eastAsia="Arial Unicode MS" w:hAnsi="Arial" w:cs="Times New Roman"/>
      <w:snapToGrid w:val="0"/>
      <w:kern w:val="18"/>
      <w:sz w:val="20"/>
      <w:szCs w:val="20"/>
      <w:lang w:val="fr-FR" w:eastAsia="fr-FR"/>
    </w:rPr>
  </w:style>
  <w:style w:type="character" w:customStyle="1" w:styleId="Titre6Car">
    <w:name w:val="Titre 6 Car"/>
    <w:basedOn w:val="Policepardfaut"/>
    <w:link w:val="Titre6"/>
    <w:rsid w:val="005B2A67"/>
    <w:rPr>
      <w:rFonts w:ascii="Arial" w:eastAsia="Arial Unicode MS" w:hAnsi="Arial" w:cs="Times New Roman"/>
      <w:b/>
      <w:bCs/>
      <w:snapToGrid w:val="0"/>
      <w:kern w:val="1"/>
      <w:sz w:val="21"/>
      <w:szCs w:val="21"/>
      <w:lang w:val="fr-FR" w:eastAsia="fr-FR"/>
    </w:rPr>
  </w:style>
  <w:style w:type="character" w:customStyle="1" w:styleId="Titre7Car">
    <w:name w:val="Titre 7 Car"/>
    <w:basedOn w:val="Policepardfaut"/>
    <w:link w:val="Titre7"/>
    <w:rsid w:val="005B2A67"/>
    <w:rPr>
      <w:rFonts w:ascii="Arial" w:eastAsia="Arial Unicode MS" w:hAnsi="Arial" w:cs="Times New Roman"/>
      <w:b/>
      <w:bCs/>
      <w:snapToGrid w:val="0"/>
      <w:kern w:val="1"/>
      <w:sz w:val="21"/>
      <w:szCs w:val="21"/>
      <w:lang w:val="fr-FR" w:eastAsia="fr-FR"/>
    </w:rPr>
  </w:style>
  <w:style w:type="character" w:customStyle="1" w:styleId="Titre8Car">
    <w:name w:val="Titre 8 Car"/>
    <w:basedOn w:val="Policepardfaut"/>
    <w:link w:val="Titre8"/>
    <w:rsid w:val="005B2A67"/>
    <w:rPr>
      <w:rFonts w:ascii="Arial" w:eastAsia="Arial Unicode MS" w:hAnsi="Arial" w:cs="Times New Roman"/>
      <w:b/>
      <w:bCs/>
      <w:snapToGrid w:val="0"/>
      <w:kern w:val="1"/>
      <w:sz w:val="21"/>
      <w:szCs w:val="21"/>
      <w:lang w:val="fr-FR" w:eastAsia="fr-FR"/>
    </w:rPr>
  </w:style>
  <w:style w:type="character" w:customStyle="1" w:styleId="Titre9Car">
    <w:name w:val="Titre 9 Car"/>
    <w:basedOn w:val="Policepardfaut"/>
    <w:link w:val="Titre9"/>
    <w:rsid w:val="005B2A67"/>
    <w:rPr>
      <w:rFonts w:ascii="Arial" w:eastAsia="Arial Unicode MS" w:hAnsi="Arial" w:cs="Times New Roman"/>
      <w:b/>
      <w:bCs/>
      <w:snapToGrid w:val="0"/>
      <w:kern w:val="1"/>
      <w:sz w:val="21"/>
      <w:szCs w:val="21"/>
      <w:lang w:val="fr-FR" w:eastAsia="fr-FR"/>
    </w:rPr>
  </w:style>
  <w:style w:type="paragraph" w:styleId="Paragraphedeliste">
    <w:name w:val="List Paragraph"/>
    <w:basedOn w:val="Normal"/>
    <w:uiPriority w:val="34"/>
    <w:qFormat/>
    <w:rsid w:val="00DB6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Raphaël Maldague</dc:creator>
  <cp:lastModifiedBy>Pfongue Sénégal</cp:lastModifiedBy>
  <cp:revision>4</cp:revision>
  <dcterms:created xsi:type="dcterms:W3CDTF">2019-10-10T19:17:00Z</dcterms:created>
  <dcterms:modified xsi:type="dcterms:W3CDTF">2019-10-10T19:43:00Z</dcterms:modified>
</cp:coreProperties>
</file>